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10张起</w:t>
      </w:r>
      <w:r>
        <w:rPr>
          <w:rFonts w:hint="eastAsia"/>
          <w:lang w:val="en-US" w:eastAsia="zh-CN"/>
        </w:rPr>
        <w:t xml:space="preserve">,   </w:t>
      </w:r>
      <w:r>
        <w:rPr>
          <w:rFonts w:hint="eastAsia"/>
        </w:rPr>
        <w:t>价格为0.60元/张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100张起</w:t>
      </w:r>
      <w:r>
        <w:rPr>
          <w:rFonts w:hint="eastAsia"/>
          <w:lang w:val="en-US" w:eastAsia="zh-CN"/>
        </w:rPr>
        <w:t xml:space="preserve">,  </w:t>
      </w:r>
      <w:r>
        <w:rPr>
          <w:rFonts w:hint="eastAsia"/>
        </w:rPr>
        <w:t>价格为0.50元/张</w:t>
      </w:r>
    </w:p>
    <w:p>
      <w:pPr>
        <w:rPr>
          <w:rFonts w:hint="eastAsia"/>
        </w:rPr>
      </w:pPr>
      <w:r>
        <w:rPr>
          <w:rFonts w:hint="eastAsia"/>
        </w:rPr>
        <w:t>500张起</w:t>
      </w:r>
      <w:r>
        <w:rPr>
          <w:rFonts w:hint="eastAsia"/>
          <w:lang w:val="en-US" w:eastAsia="zh-CN"/>
        </w:rPr>
        <w:t xml:space="preserve">,  </w:t>
      </w:r>
      <w:r>
        <w:rPr>
          <w:rFonts w:hint="eastAsia"/>
        </w:rPr>
        <w:t>价格为0.40元/张</w:t>
      </w:r>
    </w:p>
    <w:p>
      <w:pPr>
        <w:rPr>
          <w:rFonts w:hint="eastAsia"/>
        </w:rPr>
      </w:pPr>
      <w:r>
        <w:rPr>
          <w:rFonts w:hint="eastAsia"/>
        </w:rPr>
        <w:t>1000张起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>价格为0.35元/张</w:t>
      </w:r>
    </w:p>
    <w:p>
      <w:pPr>
        <w:keepNext w:val="0"/>
        <w:keepLines w:val="0"/>
        <w:widowControl/>
        <w:suppressLineNumbers w:val="0"/>
        <w:jc w:val="left"/>
      </w:pP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232FC8"/>
    <w:rsid w:val="61EF6973"/>
    <w:rsid w:val="63E10B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2016-09-11T01:58:41Z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